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HARMONOGRAM REALIZACJI WSPARCIA W PROJEKCIE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WRZESIEŃ 2025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Nazwa projektu:</w:t>
      </w:r>
      <w:r>
        <w:rPr/>
        <w:t xml:space="preserve"> </w:t>
      </w:r>
      <w:r>
        <w:rPr>
          <w:b/>
          <w:bCs/>
        </w:rPr>
        <w:t>SmartPrzedszkolaki w Powiecie Dzierżoniowskim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Nr naboru: FEDS.08.01-IZ.00-036/23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Nazwa podmiotu realizującego wsparcie: Przedszkole Publiczne nr 2 z Oddziałami Integracyjnymi i Oddziałem Specjalnym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Adres miejsca realizacji wsparcia:  ul. Miernicza 2, ul. Złota 8</w:t>
      </w:r>
    </w:p>
    <w:tbl>
      <w:tblPr>
        <w:tblStyle w:val="Tabela-Siatka1"/>
        <w:tblW w:w="147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2"/>
        <w:gridCol w:w="2683"/>
        <w:gridCol w:w="2276"/>
        <w:gridCol w:w="3709"/>
        <w:gridCol w:w="2806"/>
        <w:gridCol w:w="2720"/>
      </w:tblGrid>
      <w:tr>
        <w:trPr/>
        <w:tc>
          <w:tcPr>
            <w:tcW w:w="5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Lp.</w:t>
            </w:r>
          </w:p>
        </w:tc>
        <w:tc>
          <w:tcPr>
            <w:tcW w:w="268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Data realizacji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wsparcia</w:t>
            </w:r>
          </w:p>
        </w:tc>
        <w:tc>
          <w:tcPr>
            <w:tcW w:w="227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Godziny, w których wsparcie jest realizowane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(od … do….)</w:t>
            </w:r>
          </w:p>
        </w:tc>
        <w:tc>
          <w:tcPr>
            <w:tcW w:w="370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Rodzaj/nazwa wsparcia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Nr sali</w:t>
            </w:r>
          </w:p>
        </w:tc>
        <w:tc>
          <w:tcPr>
            <w:tcW w:w="27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Imię i nazwisko prowadzącego</w:t>
            </w:r>
          </w:p>
        </w:tc>
      </w:tr>
      <w:tr>
        <w:trPr/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1.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09.09.2025(wtorek)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11.00-11.45</w:t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           </w:t>
            </w: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Rewalidacja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 nr 1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Renata Cieślicka</w:t>
            </w:r>
          </w:p>
        </w:tc>
      </w:tr>
      <w:tr>
        <w:trPr/>
        <w:tc>
          <w:tcPr>
            <w:tcW w:w="5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268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19.09.2015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22.09.2025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29.09.2025</w:t>
            </w:r>
          </w:p>
        </w:tc>
        <w:tc>
          <w:tcPr>
            <w:tcW w:w="227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13.30-15.15</w:t>
            </w:r>
          </w:p>
        </w:tc>
        <w:tc>
          <w:tcPr>
            <w:tcW w:w="37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         </w:t>
            </w: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Rewalidacja</w:t>
            </w:r>
          </w:p>
        </w:tc>
        <w:tc>
          <w:tcPr>
            <w:tcW w:w="28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</w:tc>
        <w:tc>
          <w:tcPr>
            <w:tcW w:w="27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Aleksandra Pycelet</w:t>
            </w:r>
          </w:p>
        </w:tc>
      </w:tr>
      <w:tr>
        <w:trPr/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3.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08.09.2025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12.09.2025   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15.09.2025 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16.09.2025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17.09.2025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24.09.2025</w:t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7.45-8.30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7.45-8.30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7.45-8.30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14.30-15.15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13.30-14.15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7.45-8.30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14.00-14.45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14.30-15.15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14.30-15.15</w:t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         </w:t>
            </w: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Rehabilitacja 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Iwona Łojewska</w:t>
            </w:r>
          </w:p>
        </w:tc>
      </w:tr>
      <w:tr>
        <w:trPr/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4.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30.09.2025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10.00-10.45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10.00-10.45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Integracja sensoryczna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 xml:space="preserve">Ul. Złota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 nr 1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Anna Poradowska</w:t>
            </w:r>
          </w:p>
        </w:tc>
      </w:tr>
      <w:tr>
        <w:trPr>
          <w:trHeight w:val="94" w:hRule="atLeast"/>
        </w:trPr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5.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17.09.2025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24.09.2205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30.09.2025</w:t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7.45-8.30</w:t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Integracja sensoryczna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Paulina Gendziel</w:t>
            </w:r>
          </w:p>
        </w:tc>
      </w:tr>
      <w:tr>
        <w:trPr>
          <w:trHeight w:val="94" w:hRule="atLeast"/>
        </w:trPr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6.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17.09.2025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18.09.2205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24.09.2025</w:t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9.15-10.00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11.30-12.15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10.00-10.45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11.30-12.15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9.15-10.00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10.00-10.45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Logopedia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Marta Strzelczyk</w:t>
            </w:r>
          </w:p>
        </w:tc>
      </w:tr>
      <w:tr>
        <w:trPr>
          <w:trHeight w:val="94" w:hRule="atLeast"/>
        </w:trPr>
        <w:tc>
          <w:tcPr>
            <w:tcW w:w="5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7.</w:t>
            </w:r>
          </w:p>
        </w:tc>
        <w:tc>
          <w:tcPr>
            <w:tcW w:w="26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18.09.2205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23.09.2025</w:t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13.45-14.30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14.30-15.15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13.45-14.30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14.30-15.15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13.45-14.30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13.45-14.30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13.00-13.45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Logopedia</w:t>
            </w:r>
          </w:p>
        </w:tc>
        <w:tc>
          <w:tcPr>
            <w:tcW w:w="2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Gabinet logopedyczny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Marzenna Zagórska</w:t>
            </w:r>
          </w:p>
        </w:tc>
      </w:tr>
      <w:tr>
        <w:trPr>
          <w:trHeight w:val="1412" w:hRule="atLeast"/>
        </w:trPr>
        <w:tc>
          <w:tcPr>
            <w:tcW w:w="5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8.</w:t>
            </w:r>
          </w:p>
        </w:tc>
        <w:tc>
          <w:tcPr>
            <w:tcW w:w="268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18.09.2025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25.09.2025</w:t>
            </w:r>
          </w:p>
        </w:tc>
        <w:tc>
          <w:tcPr>
            <w:tcW w:w="227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7.15-8.00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10.45-11.30</w:t>
            </w:r>
          </w:p>
        </w:tc>
        <w:tc>
          <w:tcPr>
            <w:tcW w:w="37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Robotyka</w:t>
            </w:r>
          </w:p>
        </w:tc>
        <w:tc>
          <w:tcPr>
            <w:tcW w:w="28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Katarzyna Majchrzak- Tomaszewska</w:t>
            </w:r>
          </w:p>
        </w:tc>
      </w:tr>
      <w:tr>
        <w:trPr>
          <w:trHeight w:val="94" w:hRule="atLeast"/>
        </w:trP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pl-PL" w:eastAsia="en-US" w:bidi="ar-SA"/>
              </w:rPr>
              <w:t>9.</w:t>
            </w:r>
          </w:p>
        </w:tc>
        <w:tc>
          <w:tcPr>
            <w:tcW w:w="2683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15.09.2025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17.09.2025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19.09.2025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11.-11.45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8.15-9.00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10.30-11.15</w:t>
            </w:r>
          </w:p>
        </w:tc>
        <w:tc>
          <w:tcPr>
            <w:tcW w:w="3709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Robotyka</w:t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sala terapeutyczna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0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Maria Ochenduszko</w:t>
            </w:r>
          </w:p>
        </w:tc>
      </w:tr>
      <w:tr>
        <w:trPr>
          <w:trHeight w:val="94" w:hRule="atLeast"/>
        </w:trP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683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09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0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4" w:hRule="atLeast"/>
        </w:trP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683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09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0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0" w:hRule="atLeast"/>
        </w:trPr>
        <w:tc>
          <w:tcPr>
            <w:tcW w:w="5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68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tbl>
      <w:tblPr>
        <w:tblStyle w:val="Tabela-Siatka"/>
        <w:tblW w:w="139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2551"/>
        <w:gridCol w:w="2410"/>
        <w:gridCol w:w="3686"/>
        <w:gridCol w:w="2835"/>
        <w:gridCol w:w="1949"/>
      </w:tblGrid>
      <w:tr>
        <w:trPr/>
        <w:tc>
          <w:tcPr>
            <w:tcW w:w="56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b/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10.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08.09.2025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10.09.2025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15.09.2025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17.09.2025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22.09.2025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eastAsia="Calibri"/>
                <w:kern w:val="2"/>
                <w:lang w:val="pl-PL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23.09.2205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9.45-10.30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13.30-14.15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9.15-10.00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9.45-10.30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13.30-14.15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9.15-10.00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9.45-10.30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13.30-14.15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6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Muzykoterapia</w:t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Miernicza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</w:tc>
        <w:tc>
          <w:tcPr>
            <w:tcW w:w="19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Małgorzata Głuszek</w:t>
            </w:r>
          </w:p>
        </w:tc>
      </w:tr>
      <w:tr>
        <w:trPr/>
        <w:tc>
          <w:tcPr>
            <w:tcW w:w="56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2"/>
                <w:szCs w:val="22"/>
                <w:lang w:val="pl-PL" w:eastAsia="en-US" w:bidi="ar-SA"/>
              </w:rPr>
              <w:t>11.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09.09.2025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16.09.2025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18.09.2025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19.09.2025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26.09.2025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23.09.2025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25.09.2025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pl-PL" w:eastAsia="en-US" w:bidi="ar-SA"/>
              </w:rPr>
              <w:t>30.09.2025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14.40-15.25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NSimSun" w:cs="Times New Roman" w:ascii="Times New Roman" w:hAnsi="Times New Roman"/>
                <w:kern w:val="2"/>
                <w:sz w:val="24"/>
                <w:szCs w:val="24"/>
                <w:lang w:eastAsia="zh-CN" w:bidi="hi-IN"/>
                <w14:ligatures w14:val="non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NSimSun" w:cs="Times New Roman" w:ascii="Times New Roman" w:hAnsi="Times New Roman"/>
                <w:kern w:val="2"/>
                <w:sz w:val="24"/>
                <w:szCs w:val="24"/>
                <w:lang w:eastAsia="zh-CN" w:bidi="hi-IN"/>
                <w14:ligatures w14:val="non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14.40-15.25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NSimSun" w:cs="Times New Roman" w:ascii="Times New Roman" w:hAnsi="Times New Roman"/>
                <w:kern w:val="2"/>
                <w:sz w:val="24"/>
                <w:szCs w:val="24"/>
                <w:lang w:eastAsia="zh-CN" w:bidi="hi-IN"/>
                <w14:ligatures w14:val="non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NSimSun" w:cs="Times New Roman"/>
                <w:kern w:val="2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13.10 – 13.55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13.55 – 14.40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  <w14:ligatures w14:val="none"/>
              </w:rPr>
              <w:t>14.40 – 15.25</w:t>
            </w:r>
          </w:p>
        </w:tc>
        <w:tc>
          <w:tcPr>
            <w:tcW w:w="36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Biofeedback</w:t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Ul. Złota</w:t>
            </w:r>
          </w:p>
        </w:tc>
        <w:tc>
          <w:tcPr>
            <w:tcW w:w="19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Magdalena Kotwis</w:t>
            </w:r>
          </w:p>
        </w:tc>
      </w:tr>
      <w:tr>
        <w:trPr/>
        <w:tc>
          <w:tcPr>
            <w:tcW w:w="562" w:type="dxa"/>
            <w:tcBorders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12.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08.09.2025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10.09.2025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15.09.2025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17.09.2025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22.09.2025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24.09.2025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29.09.2025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11.00-11.45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11.45-12.30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8.00-8.45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8.45-9.30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10.15-11.00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11.00-11.45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11.45-12.30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8.00-8.45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8.45-9.30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10.15-11.00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11.00-11.45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11.45-12.30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8.00-8.45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8.45-9.30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10.15-11.00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11.00-11.45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11.45-12.30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12.30-13.15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36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Biofeedback</w:t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Ul. Miernicza</w:t>
            </w:r>
          </w:p>
        </w:tc>
        <w:tc>
          <w:tcPr>
            <w:tcW w:w="19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2"/>
                <w:szCs w:val="22"/>
                <w:lang w:val="pl-PL" w:eastAsia="en-US" w:bidi="ar-SA"/>
              </w:rPr>
              <w:t>Anna Korkus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before="0" w:after="160"/>
        <w:rPr>
          <w:rFonts w:ascii="Times New Roman" w:hAnsi="Times New Roman" w:cs="Times New Roman"/>
          <w:b/>
          <w:b/>
          <w:bCs/>
        </w:rPr>
      </w:pPr>
      <w:r>
        <w:rPr/>
      </w:r>
    </w:p>
    <w:sectPr>
      <w:headerReference w:type="default" r:id="rId2"/>
      <w:type w:val="nextPage"/>
      <w:pgSz w:orient="landscape" w:w="16838" w:h="11906"/>
      <w:pgMar w:left="1417" w:right="1417" w:gutter="0" w:header="142" w:top="567" w:footer="0" w:bottom="568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2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365d68"/>
    <w:rPr/>
  </w:style>
  <w:style w:type="character" w:styleId="StopkaZnak" w:customStyle="1">
    <w:name w:val="Stopka Znak"/>
    <w:basedOn w:val="DefaultParagraphFont"/>
    <w:uiPriority w:val="99"/>
    <w:qFormat/>
    <w:rsid w:val="00365d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d424c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2d424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2d424c"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"/>
    <w:link w:val="Stopka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2d424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2d424c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0544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6847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LibreOffice/7.3.5.2$Windows_X86_64 LibreOffice_project/184fe81b8c8c30d8b5082578aee2fed2ea847c01</Application>
  <AppVersion>15.0000</AppVersion>
  <Pages>6</Pages>
  <Words>510</Words>
  <Characters>3062</Characters>
  <CharactersWithSpaces>3565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2025-09-07T18:33:00Z</dcterms:created>
  <dc:creator>Martyna Piwko</dc:creator>
  <dc:description/>
  <dc:language>pl-PL</dc:language>
  <cp:lastModifiedBy/>
  <dcterms:modified xsi:type="dcterms:W3CDTF">2025-10-01T07:32:58Z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